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02FA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На основу члана 32. Закона о добровољном ватрогасном друштву (,,Службени гласник РС“, број:87:2018) и Правилника о начинима и критеријумима за доделу средстава добровољним ватрогасним јединицама за ангажовање на пословима заштите и спасавања и отклањања опасности од елементарних непогода на територији града Врања (,,Службени гласник града Врања“, број:7/2025 )</w:t>
      </w:r>
    </w:p>
    <w:p w14:paraId="7A1F075C" w14:textId="77777777" w:rsidR="009D52FE" w:rsidRPr="00182616" w:rsidRDefault="009D52FE" w:rsidP="009D52FE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          </w:t>
      </w:r>
    </w:p>
    <w:p w14:paraId="136A4CC3" w14:textId="77777777" w:rsidR="009D52FE" w:rsidRPr="00182616" w:rsidRDefault="009D52FE" w:rsidP="009D5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182616">
        <w:rPr>
          <w:rFonts w:ascii="Times New Roman" w:hAnsi="Times New Roman"/>
          <w:b/>
          <w:bCs/>
          <w:sz w:val="24"/>
          <w:szCs w:val="24"/>
          <w:lang w:val="sr-Cyrl-RS"/>
        </w:rPr>
        <w:t>ЈАВНИ КОНКУРС</w:t>
      </w:r>
    </w:p>
    <w:p w14:paraId="700F7D86" w14:textId="77777777" w:rsidR="009D52FE" w:rsidRPr="00182616" w:rsidRDefault="009D52FE" w:rsidP="009D5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sz w:val="24"/>
          <w:szCs w:val="24"/>
          <w:lang w:val="sr-Cyrl-RS"/>
        </w:rPr>
        <w:t>з</w:t>
      </w:r>
      <w:r w:rsidRPr="00182616">
        <w:rPr>
          <w:rFonts w:ascii="Times New Roman" w:hAnsi="Times New Roman"/>
          <w:b/>
          <w:bCs/>
          <w:sz w:val="24"/>
          <w:szCs w:val="24"/>
          <w:lang w:val="sr-Cyrl-RS"/>
        </w:rPr>
        <w:t>а финансирање или суфинансирање програма и пројеката удружења у области заштите и спасавања и отклањања опасности од елементарних непогода у 2026. годину</w:t>
      </w:r>
    </w:p>
    <w:p w14:paraId="1D4F6FB9" w14:textId="77777777" w:rsidR="009D52FE" w:rsidRPr="00182616" w:rsidRDefault="009D52FE" w:rsidP="009D52F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14:paraId="0B7DD15F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Предмет Конкурса је финансирање или суфинансирање</w:t>
      </w:r>
      <w:r w:rsidRPr="00182616">
        <w:rPr>
          <w:rFonts w:ascii="Times New Roman" w:hAnsi="Times New Roman"/>
          <w:b/>
          <w:bCs/>
          <w:sz w:val="24"/>
          <w:szCs w:val="24"/>
          <w:lang w:val="sr-Cyrl-RS"/>
        </w:rPr>
        <w:t xml:space="preserve"> </w:t>
      </w:r>
      <w:r w:rsidRPr="00182616">
        <w:rPr>
          <w:rFonts w:ascii="Times New Roman" w:hAnsi="Times New Roman"/>
          <w:sz w:val="24"/>
          <w:szCs w:val="24"/>
          <w:lang w:val="sr-Cyrl-RS"/>
        </w:rPr>
        <w:t>програма и пројеката удружења у области заштите и спасавања и отклањања опасности од елементарних непогода у 2026. години.</w:t>
      </w:r>
    </w:p>
    <w:p w14:paraId="74D5CFB9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За финансирање или суфинансирање програма и пројеката на основу овог Конкурса обезбеђена су средства у буџету града Врања у износу од 500.000 динара. </w:t>
      </w:r>
    </w:p>
    <w:p w14:paraId="498EDE79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Јавни Конкурс објављује се на званичном сајту града Врања </w:t>
      </w:r>
      <w:r>
        <w:fldChar w:fldCharType="begin"/>
      </w:r>
      <w:r>
        <w:instrText xml:space="preserve"> HYPERLINK "http://www.vranje.org.rs" </w:instrText>
      </w:r>
      <w:r>
        <w:fldChar w:fldCharType="separate"/>
      </w:r>
      <w:r w:rsidRPr="00182616">
        <w:rPr>
          <w:rStyle w:val="Hyperlink"/>
          <w:rFonts w:ascii="Times New Roman" w:hAnsi="Times New Roman"/>
          <w:sz w:val="24"/>
          <w:szCs w:val="24"/>
        </w:rPr>
        <w:t>www</w:t>
      </w:r>
      <w:r w:rsidRPr="00182616">
        <w:rPr>
          <w:rStyle w:val="Hyperlink"/>
          <w:rFonts w:ascii="Times New Roman" w:hAnsi="Times New Roman"/>
          <w:sz w:val="24"/>
          <w:szCs w:val="24"/>
          <w:lang w:val="sr-Cyrl-RS"/>
        </w:rPr>
        <w:t>.</w:t>
      </w:r>
      <w:proofErr w:type="spellStart"/>
      <w:r w:rsidRPr="00182616">
        <w:rPr>
          <w:rStyle w:val="Hyperlink"/>
          <w:rFonts w:ascii="Times New Roman" w:hAnsi="Times New Roman"/>
          <w:sz w:val="24"/>
          <w:szCs w:val="24"/>
        </w:rPr>
        <w:t>vranje</w:t>
      </w:r>
      <w:proofErr w:type="spellEnd"/>
      <w:r w:rsidRPr="00182616">
        <w:rPr>
          <w:rStyle w:val="Hyperlink"/>
          <w:rFonts w:ascii="Times New Roman" w:hAnsi="Times New Roman"/>
          <w:sz w:val="24"/>
          <w:szCs w:val="24"/>
          <w:lang w:val="sr-Cyrl-RS"/>
        </w:rPr>
        <w:t>.</w:t>
      </w:r>
      <w:r w:rsidRPr="00182616">
        <w:rPr>
          <w:rStyle w:val="Hyperlink"/>
          <w:rFonts w:ascii="Times New Roman" w:hAnsi="Times New Roman"/>
          <w:sz w:val="24"/>
          <w:szCs w:val="24"/>
        </w:rPr>
        <w:t>org</w:t>
      </w:r>
      <w:r w:rsidRPr="00182616">
        <w:rPr>
          <w:rStyle w:val="Hyperlink"/>
          <w:rFonts w:ascii="Times New Roman" w:hAnsi="Times New Roman"/>
          <w:sz w:val="24"/>
          <w:szCs w:val="24"/>
          <w:lang w:val="sr-Cyrl-RS"/>
        </w:rPr>
        <w:t>.</w:t>
      </w:r>
      <w:proofErr w:type="spellStart"/>
      <w:r w:rsidRPr="00182616">
        <w:rPr>
          <w:rStyle w:val="Hyperlink"/>
          <w:rFonts w:ascii="Times New Roman" w:hAnsi="Times New Roman"/>
          <w:sz w:val="24"/>
          <w:szCs w:val="24"/>
        </w:rPr>
        <w:t>rs</w:t>
      </w:r>
      <w:proofErr w:type="spellEnd"/>
      <w:r>
        <w:rPr>
          <w:rStyle w:val="Hyperlink"/>
          <w:rFonts w:ascii="Times New Roman" w:hAnsi="Times New Roman"/>
          <w:sz w:val="24"/>
          <w:szCs w:val="24"/>
        </w:rPr>
        <w:fldChar w:fldCharType="end"/>
      </w:r>
      <w:r w:rsidRPr="00182616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14:paraId="08F9A1F3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Рок за подношење пријаве је 15 дана од дана објављивања Конкурса на званичном сајту града Врања закључно са </w:t>
      </w:r>
      <w:r>
        <w:rPr>
          <w:rFonts w:ascii="Times New Roman" w:hAnsi="Times New Roman"/>
          <w:sz w:val="24"/>
          <w:szCs w:val="24"/>
          <w:lang w:val="sr-Cyrl-RS"/>
        </w:rPr>
        <w:t>12.05. 2026.</w:t>
      </w:r>
      <w:r w:rsidRPr="00182616">
        <w:rPr>
          <w:rFonts w:ascii="Times New Roman" w:hAnsi="Times New Roman"/>
          <w:sz w:val="24"/>
          <w:szCs w:val="24"/>
          <w:lang w:val="sr-Cyrl-RS"/>
        </w:rPr>
        <w:t xml:space="preserve">године. </w:t>
      </w:r>
    </w:p>
    <w:p w14:paraId="6BC6A085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Период за реализацију пројекта је до</w:t>
      </w:r>
      <w:r>
        <w:rPr>
          <w:rFonts w:ascii="Times New Roman" w:hAnsi="Times New Roman"/>
          <w:sz w:val="24"/>
          <w:szCs w:val="24"/>
          <w:lang w:val="sr-Cyrl-RS"/>
        </w:rPr>
        <w:t xml:space="preserve"> 15.12.</w:t>
      </w:r>
      <w:r w:rsidRPr="00182616">
        <w:rPr>
          <w:rFonts w:ascii="Times New Roman" w:hAnsi="Times New Roman"/>
          <w:sz w:val="24"/>
          <w:szCs w:val="24"/>
          <w:lang w:val="sr-Cyrl-RS"/>
        </w:rPr>
        <w:t>202</w:t>
      </w:r>
      <w:r>
        <w:rPr>
          <w:rFonts w:ascii="Times New Roman" w:hAnsi="Times New Roman"/>
          <w:sz w:val="24"/>
          <w:szCs w:val="24"/>
          <w:lang w:val="sr-Cyrl-RS"/>
        </w:rPr>
        <w:t>6</w:t>
      </w:r>
      <w:r w:rsidRPr="00182616">
        <w:rPr>
          <w:rFonts w:ascii="Times New Roman" w:hAnsi="Times New Roman"/>
          <w:sz w:val="24"/>
          <w:szCs w:val="24"/>
          <w:lang w:val="sr-Cyrl-RS"/>
        </w:rPr>
        <w:t>.године.</w:t>
      </w:r>
    </w:p>
    <w:p w14:paraId="3E0905D4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Под програмима и пројектима у области заштите и спасавања и отклањања опасности од елементарних непогода сматрају се програми и пројекти у области спасавања од пожара, спасавање људи, имовине и животиња, спречавање и сузбијање елементарних непогода. </w:t>
      </w:r>
    </w:p>
    <w:p w14:paraId="7B316510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Право на подношење пријаве за финансирање/суфинансирање програма и пројеката из средстава предвиђених Одлуком о буџету града Врања за 2026. годину имају удружења који испуњавају услове прописане Законом о добровољном ватрогаству и које је као такво уписано у Регистар удружења. Добровољно ватрогасно друштво мора да је регистровано на територији града Врања и да није у поступку ликвидације, стеченом поступку или под привременом забраном обављања делатности. </w:t>
      </w:r>
    </w:p>
    <w:p w14:paraId="30FF08DB" w14:textId="77777777" w:rsidR="009D52FE" w:rsidRPr="00182616" w:rsidRDefault="009D52FE" w:rsidP="009D52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Мерила и критеријуми за избор програма и пројеката удружења у области заштите и спасавања и отклањања опасности од елементарних непогода који се финансирају из буџета Града су: </w:t>
      </w:r>
    </w:p>
    <w:p w14:paraId="43037EB8" w14:textId="77777777" w:rsidR="009D52FE" w:rsidRPr="00182616" w:rsidRDefault="009D52FE" w:rsidP="009D52F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Актуелни број чланова ДВД-а</w:t>
      </w:r>
    </w:p>
    <w:p w14:paraId="7821256B" w14:textId="77777777" w:rsidR="009D52FE" w:rsidRPr="00182616" w:rsidRDefault="009D52FE" w:rsidP="009D52F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Дужина регистрације  ДВД-а у надлежној институцији до тренутка објавивања конкурса</w:t>
      </w:r>
    </w:p>
    <w:p w14:paraId="2AA56C23" w14:textId="77777777" w:rsidR="009D52FE" w:rsidRPr="00182616" w:rsidRDefault="009D52FE" w:rsidP="009D52F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Одрживост програма/пројекта.</w:t>
      </w:r>
    </w:p>
    <w:p w14:paraId="273254B5" w14:textId="77777777" w:rsidR="009D52FE" w:rsidRPr="00182616" w:rsidRDefault="009D52FE" w:rsidP="009D52FE">
      <w:pPr>
        <w:spacing w:after="0" w:line="240" w:lineRule="auto"/>
        <w:ind w:left="720" w:firstLine="36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Пријава на јавни конкурс се подноси на обрасцу „Пријава на Конкурс за финансирање или суфинансирање програма и пројеката у области удружења у области заштите и спасавања и отклањања опасности од елементарних непогода“ (Образац бр.1). Пријава мора бити попуњена, потписана и оверена, у супротном неће бити узета у разматрање. Пријавни формулари се могу преузети са званичног сајта града Врања </w:t>
      </w:r>
      <w:r>
        <w:fldChar w:fldCharType="begin"/>
      </w:r>
      <w:r>
        <w:instrText xml:space="preserve"> HYPERLINK "http://www.vranje.org.rs" </w:instrText>
      </w:r>
      <w:r>
        <w:fldChar w:fldCharType="separate"/>
      </w:r>
      <w:r w:rsidRPr="00182616">
        <w:rPr>
          <w:rStyle w:val="Hyperlink"/>
          <w:rFonts w:ascii="Times New Roman" w:hAnsi="Times New Roman"/>
          <w:sz w:val="24"/>
          <w:szCs w:val="24"/>
        </w:rPr>
        <w:t>www</w:t>
      </w:r>
      <w:r w:rsidRPr="00182616">
        <w:rPr>
          <w:rStyle w:val="Hyperlink"/>
          <w:rFonts w:ascii="Times New Roman" w:hAnsi="Times New Roman"/>
          <w:sz w:val="24"/>
          <w:szCs w:val="24"/>
          <w:lang w:val="sr-Cyrl-RS"/>
        </w:rPr>
        <w:t>.</w:t>
      </w:r>
      <w:proofErr w:type="spellStart"/>
      <w:r w:rsidRPr="00182616">
        <w:rPr>
          <w:rStyle w:val="Hyperlink"/>
          <w:rFonts w:ascii="Times New Roman" w:hAnsi="Times New Roman"/>
          <w:sz w:val="24"/>
          <w:szCs w:val="24"/>
        </w:rPr>
        <w:t>vranje</w:t>
      </w:r>
      <w:proofErr w:type="spellEnd"/>
      <w:r w:rsidRPr="00182616">
        <w:rPr>
          <w:rStyle w:val="Hyperlink"/>
          <w:rFonts w:ascii="Times New Roman" w:hAnsi="Times New Roman"/>
          <w:sz w:val="24"/>
          <w:szCs w:val="24"/>
          <w:lang w:val="sr-Cyrl-RS"/>
        </w:rPr>
        <w:t>.</w:t>
      </w:r>
      <w:r w:rsidRPr="00182616">
        <w:rPr>
          <w:rStyle w:val="Hyperlink"/>
          <w:rFonts w:ascii="Times New Roman" w:hAnsi="Times New Roman"/>
          <w:sz w:val="24"/>
          <w:szCs w:val="24"/>
        </w:rPr>
        <w:t>org</w:t>
      </w:r>
      <w:r w:rsidRPr="00182616">
        <w:rPr>
          <w:rStyle w:val="Hyperlink"/>
          <w:rFonts w:ascii="Times New Roman" w:hAnsi="Times New Roman"/>
          <w:sz w:val="24"/>
          <w:szCs w:val="24"/>
          <w:lang w:val="sr-Cyrl-RS"/>
        </w:rPr>
        <w:t>.</w:t>
      </w:r>
      <w:proofErr w:type="spellStart"/>
      <w:r w:rsidRPr="00182616">
        <w:rPr>
          <w:rStyle w:val="Hyperlink"/>
          <w:rFonts w:ascii="Times New Roman" w:hAnsi="Times New Roman"/>
          <w:sz w:val="24"/>
          <w:szCs w:val="24"/>
        </w:rPr>
        <w:t>rs</w:t>
      </w:r>
      <w:proofErr w:type="spellEnd"/>
      <w:r>
        <w:rPr>
          <w:rStyle w:val="Hyperlink"/>
          <w:rFonts w:ascii="Times New Roman" w:hAnsi="Times New Roman"/>
          <w:sz w:val="24"/>
          <w:szCs w:val="24"/>
        </w:rPr>
        <w:fldChar w:fldCharType="end"/>
      </w:r>
      <w:r w:rsidRPr="00182616">
        <w:rPr>
          <w:rFonts w:ascii="Times New Roman" w:hAnsi="Times New Roman"/>
          <w:sz w:val="24"/>
          <w:szCs w:val="24"/>
          <w:lang w:val="sr-Cyrl-RS"/>
        </w:rPr>
        <w:t xml:space="preserve"> као и сви остали прописани обрасци.</w:t>
      </w:r>
    </w:p>
    <w:p w14:paraId="50E85D00" w14:textId="77777777" w:rsidR="009D52FE" w:rsidRPr="00182616" w:rsidRDefault="009D52FE" w:rsidP="009D52FE">
      <w:pPr>
        <w:spacing w:after="0" w:line="240" w:lineRule="auto"/>
        <w:ind w:left="720" w:firstLine="36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Подносилац пријаве је у обавези да уз пријаву достави и пратећу документацију: </w:t>
      </w:r>
    </w:p>
    <w:p w14:paraId="7D449A25" w14:textId="77777777" w:rsidR="009D52FE" w:rsidRPr="00182616" w:rsidRDefault="009D52FE" w:rsidP="009D52FE">
      <w:pPr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182616">
        <w:rPr>
          <w:rFonts w:ascii="Times New Roman" w:hAnsi="Times New Roman"/>
          <w:sz w:val="24"/>
          <w:szCs w:val="24"/>
          <w:lang w:val="sr-Cyrl-CS"/>
        </w:rPr>
        <w:t>„Листа чланова удружења“ са обавезним потписом и печатом подносиоца пријаве</w:t>
      </w:r>
    </w:p>
    <w:p w14:paraId="4BDA72C7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616">
        <w:rPr>
          <w:rFonts w:ascii="Times New Roman" w:hAnsi="Times New Roman"/>
          <w:sz w:val="24"/>
          <w:szCs w:val="24"/>
          <w:lang w:val="sr-Cyrl-CS"/>
        </w:rPr>
        <w:lastRenderedPageBreak/>
        <w:t xml:space="preserve">Списак опреме која се набавља </w:t>
      </w:r>
    </w:p>
    <w:p w14:paraId="16722785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616">
        <w:rPr>
          <w:rFonts w:ascii="Times New Roman" w:hAnsi="Times New Roman"/>
          <w:sz w:val="24"/>
          <w:szCs w:val="24"/>
          <w:lang w:val="sr-Cyrl-CS"/>
        </w:rPr>
        <w:t xml:space="preserve">Предрачун потенцијалног добављача </w:t>
      </w:r>
    </w:p>
    <w:p w14:paraId="3462CA05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Изјава подносиоца пријаве у ком регистру и под којим бројем је ватрогасно друштво регистровано</w:t>
      </w:r>
    </w:p>
    <w:p w14:paraId="4CECFE34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Фотокопија потврде о ПИБ-у</w:t>
      </w:r>
    </w:p>
    <w:p w14:paraId="3AE0E94F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Уверење локалне пореске администрације</w:t>
      </w:r>
    </w:p>
    <w:p w14:paraId="61633C10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Фотокопија Статута добровољног ватрогасног друштва</w:t>
      </w:r>
    </w:p>
    <w:p w14:paraId="37040CC7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Изјава подносиоца пријаве о непостојању сукоба интереса</w:t>
      </w:r>
    </w:p>
    <w:p w14:paraId="316AF567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Интерни акт о антикорупцијској политици</w:t>
      </w:r>
    </w:p>
    <w:p w14:paraId="6F55325A" w14:textId="77777777" w:rsidR="009D52FE" w:rsidRPr="00182616" w:rsidRDefault="009D52FE" w:rsidP="009D52FE">
      <w:pPr>
        <w:pStyle w:val="BodyTex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Изјава о прихватању обавезе подносиоца пријаве</w:t>
      </w:r>
      <w:r w:rsidRPr="00182616">
        <w:rPr>
          <w:rFonts w:ascii="Times New Roman" w:hAnsi="Times New Roman"/>
          <w:sz w:val="24"/>
          <w:szCs w:val="24"/>
          <w:lang w:val="sr-Latn-RS"/>
        </w:rPr>
        <w:t>(</w:t>
      </w:r>
      <w:r w:rsidRPr="00182616">
        <w:rPr>
          <w:rFonts w:ascii="Times New Roman" w:hAnsi="Times New Roman"/>
          <w:sz w:val="24"/>
          <w:szCs w:val="24"/>
          <w:lang w:val="sr-Cyrl-RS"/>
        </w:rPr>
        <w:t xml:space="preserve">Образац бр.2) према којем уколико програм односно пројекат буде одобрен одговорно лице подносиоца пријаве, под кривичном и материјалном одговорношћу изјављује: </w:t>
      </w:r>
    </w:p>
    <w:p w14:paraId="3279A0E8" w14:textId="77777777" w:rsidR="009D52FE" w:rsidRPr="00182616" w:rsidRDefault="009D52FE" w:rsidP="009D52FE">
      <w:pPr>
        <w:pStyle w:val="BodyTex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Да су сви наведени подаци у пријави истинити и тачни</w:t>
      </w:r>
    </w:p>
    <w:p w14:paraId="7F1EA1A5" w14:textId="77777777" w:rsidR="009D52FE" w:rsidRPr="00182616" w:rsidRDefault="009D52FE" w:rsidP="009D52FE">
      <w:pPr>
        <w:pStyle w:val="BodyTex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Да ће добијена средства бити наменски утрошена</w:t>
      </w:r>
    </w:p>
    <w:p w14:paraId="552C2E14" w14:textId="77777777" w:rsidR="009D52FE" w:rsidRPr="00182616" w:rsidRDefault="009D52FE" w:rsidP="009D52FE">
      <w:pPr>
        <w:pStyle w:val="BodyTex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Да не постоји сукоб интереса;</w:t>
      </w:r>
    </w:p>
    <w:p w14:paraId="1AF087EA" w14:textId="77777777" w:rsidR="009D52FE" w:rsidRPr="00182616" w:rsidRDefault="009D52FE" w:rsidP="009D52FE">
      <w:pPr>
        <w:pStyle w:val="BodyTex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Да ће у прописаном року а најкасније до </w:t>
      </w:r>
      <w:r w:rsidRPr="00182616">
        <w:rPr>
          <w:rFonts w:ascii="Times New Roman" w:hAnsi="Times New Roman"/>
          <w:color w:val="000000" w:themeColor="text1"/>
          <w:sz w:val="24"/>
          <w:szCs w:val="24"/>
          <w:lang w:val="sr-Latn-RS"/>
        </w:rPr>
        <w:t>31</w:t>
      </w:r>
      <w:r w:rsidRPr="00182616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  <w:r w:rsidRPr="00182616">
        <w:rPr>
          <w:rFonts w:ascii="Times New Roman" w:hAnsi="Times New Roman"/>
          <w:color w:val="000000" w:themeColor="text1"/>
          <w:sz w:val="24"/>
          <w:szCs w:val="24"/>
          <w:lang w:val="sr-Latn-RS"/>
        </w:rPr>
        <w:t>12</w:t>
      </w:r>
      <w:r w:rsidRPr="00182616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  <w:lang w:val="sr-Cyrl-RS"/>
        </w:rPr>
        <w:t>6</w:t>
      </w:r>
      <w:r w:rsidRPr="00182616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.године </w:t>
      </w:r>
      <w:r w:rsidRPr="00182616">
        <w:rPr>
          <w:rFonts w:ascii="Times New Roman" w:hAnsi="Times New Roman"/>
          <w:sz w:val="24"/>
          <w:szCs w:val="24"/>
          <w:lang w:val="sr-Cyrl-RS"/>
        </w:rPr>
        <w:t xml:space="preserve">бити достављен извештај о реализацији програма односно пројекта у области заштите и спасавања и отклањања опасности од елементарних непогода на прописаном обрасцу са финансијском документацијом </w:t>
      </w:r>
    </w:p>
    <w:p w14:paraId="189ADCE6" w14:textId="77777777" w:rsidR="009D52FE" w:rsidRPr="00182616" w:rsidRDefault="009D52FE" w:rsidP="009D52FE">
      <w:pPr>
        <w:pStyle w:val="BodyTex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CS"/>
        </w:rPr>
        <w:t xml:space="preserve">Да је сагласан да </w:t>
      </w:r>
      <w:r w:rsidRPr="00182616">
        <w:rPr>
          <w:rFonts w:ascii="Times New Roman" w:hAnsi="Times New Roman"/>
          <w:sz w:val="24"/>
          <w:szCs w:val="24"/>
          <w:lang w:val="sr-Cyrl-RS"/>
        </w:rPr>
        <w:t>Комисија за доделу средстава у области заштите од пожара и других елементарних непогода може да изврши увид,прибави,обради и проследи личне податке одговорног лица и чланова удружења;</w:t>
      </w:r>
    </w:p>
    <w:p w14:paraId="08192293" w14:textId="77777777" w:rsidR="009D52FE" w:rsidRPr="00182616" w:rsidRDefault="009D52FE" w:rsidP="009D52FE">
      <w:pPr>
        <w:pStyle w:val="BodyTex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Да ће током реализације програма односно пројекта у публикацијама и другим медијима бити назначено да је реализацију истог подржао град Врање.</w:t>
      </w:r>
    </w:p>
    <w:p w14:paraId="47500BA9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Пре попуњавања Пријаве упознати се са Правилником о критеријумима и поступку доделе средстава из буџета града Врања за реализовање програма и пројеката удружења заштите и спасавања и отклањања опасности од елементарних непогода. („Службени гласник града Врања“, број:7/2025)</w:t>
      </w:r>
    </w:p>
    <w:p w14:paraId="64DC3D51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Све пристигле програме и пројекте разматраће Комисија за доделу средстава у области заштите од пожара и других елементарних непогода. </w:t>
      </w:r>
    </w:p>
    <w:p w14:paraId="70292DFB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Листа се објављује на званичном сајту града Врања и на порталу Е-управе.</w:t>
      </w:r>
    </w:p>
    <w:p w14:paraId="76D5E30D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Учесници конкурса имају право увида у поднете пријаве и приложену документацију у року од три дана од дана објављивања листе. </w:t>
      </w:r>
    </w:p>
    <w:p w14:paraId="06746715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На листу учесници конкурса имају право приговора у року од 8 дана од дана њеног објављивања. Одлуку о приговору која мора бити образложена Градско веће града Врања доноси у року од 15 дана од дана његовог пријема. </w:t>
      </w:r>
    </w:p>
    <w:p w14:paraId="3AA33FC2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Одлуку о избору програма и пројеката који ће се суфинансирати или финансирати средствима из буџета града Врања, Градско веће доноси у року до 30 дана, од истека рока за подношење приговора. </w:t>
      </w:r>
    </w:p>
    <w:p w14:paraId="23D1D8FC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>Пријаве на конкурс уз пратећу документацију, у 3 (три) примерака, у затвореној коверти подносе се лично или путем поште на адресу: улица Краља Милана број 1, на шалтеру писарнице у Услужном центру Града Врања, са назнаком написаној на затвореној коверти за „Градско веће – Комисији за доделу средстава у области заштите од пожара и других елементарних непогода.</w:t>
      </w:r>
    </w:p>
    <w:p w14:paraId="447DF76A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Нетачно и непотпуно попуњене и неблаговремено достављене пријаве и </w:t>
      </w:r>
      <w:r w:rsidRPr="00182616">
        <w:rPr>
          <w:rFonts w:ascii="Times New Roman" w:hAnsi="Times New Roman"/>
          <w:sz w:val="24"/>
          <w:szCs w:val="24"/>
          <w:lang w:val="sr-Cyrl-RS"/>
        </w:rPr>
        <w:lastRenderedPageBreak/>
        <w:t>пратећа документација, као и пријаве које нису достављене на прописаном обрасцу неће бити узете у разматрање.</w:t>
      </w:r>
    </w:p>
    <w:p w14:paraId="2F897C5E" w14:textId="77777777" w:rsidR="009D52FE" w:rsidRPr="00182616" w:rsidRDefault="009D52FE" w:rsidP="009D52FE">
      <w:pPr>
        <w:pStyle w:val="BodyText"/>
        <w:widowControl w:val="0"/>
        <w:spacing w:after="0" w:line="240" w:lineRule="auto"/>
        <w:ind w:left="720" w:firstLine="57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82616">
        <w:rPr>
          <w:rFonts w:ascii="Times New Roman" w:hAnsi="Times New Roman"/>
          <w:sz w:val="24"/>
          <w:szCs w:val="24"/>
          <w:lang w:val="sr-Cyrl-RS"/>
        </w:rPr>
        <w:t xml:space="preserve">Контакт особа Игор Младеновић, помоћник градоначелника за област рударство, шумарство, водопривреда, елементарне непогоде и ванредне ситуације, контакт телефон: 064/129-10-86. </w:t>
      </w:r>
    </w:p>
    <w:p w14:paraId="4874FA57" w14:textId="77777777" w:rsidR="009D52FE" w:rsidRDefault="009D52FE" w:rsidP="009D52FE">
      <w:pPr>
        <w:pStyle w:val="BodyText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AB4AD6D" w14:textId="77777777" w:rsidR="009D52FE" w:rsidRDefault="009D52FE" w:rsidP="009D52FE">
      <w:pPr>
        <w:pStyle w:val="BodyText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3A4759E" w14:textId="4DACB8A3" w:rsidR="00F2533F" w:rsidRDefault="00F2533F">
      <w:pPr>
        <w:rPr>
          <w:lang w:val="en-US"/>
        </w:rPr>
      </w:pPr>
    </w:p>
    <w:p w14:paraId="7634116A" w14:textId="468D054C" w:rsidR="00023DA3" w:rsidRDefault="00023DA3">
      <w:pPr>
        <w:rPr>
          <w:lang w:val="en-US"/>
        </w:rPr>
      </w:pPr>
    </w:p>
    <w:p w14:paraId="2B10FCC4" w14:textId="45BDC1F8" w:rsidR="00023DA3" w:rsidRDefault="00023DA3">
      <w:pPr>
        <w:rPr>
          <w:lang w:val="en-US"/>
        </w:rPr>
      </w:pPr>
    </w:p>
    <w:p w14:paraId="1BC72DF9" w14:textId="433B6BFE" w:rsidR="00023DA3" w:rsidRDefault="00023DA3">
      <w:pPr>
        <w:rPr>
          <w:lang w:val="en-US"/>
        </w:rPr>
      </w:pPr>
    </w:p>
    <w:p w14:paraId="59AAD480" w14:textId="09A71B8E" w:rsidR="00023DA3" w:rsidRDefault="00023DA3">
      <w:pPr>
        <w:rPr>
          <w:lang w:val="en-US"/>
        </w:rPr>
      </w:pPr>
    </w:p>
    <w:p w14:paraId="6AD8BD06" w14:textId="17D86FFD" w:rsidR="00023DA3" w:rsidRDefault="00023DA3">
      <w:pPr>
        <w:rPr>
          <w:lang w:val="en-US"/>
        </w:rPr>
      </w:pPr>
    </w:p>
    <w:p w14:paraId="654D0A76" w14:textId="57972AA1" w:rsidR="00023DA3" w:rsidRDefault="00023DA3">
      <w:pPr>
        <w:rPr>
          <w:lang w:val="en-US"/>
        </w:rPr>
      </w:pPr>
    </w:p>
    <w:p w14:paraId="5D4B538E" w14:textId="2DD14C19" w:rsidR="00023DA3" w:rsidRDefault="00023DA3">
      <w:pPr>
        <w:rPr>
          <w:lang w:val="en-US"/>
        </w:rPr>
      </w:pPr>
    </w:p>
    <w:p w14:paraId="516128EF" w14:textId="176C281A" w:rsidR="00023DA3" w:rsidRDefault="00023DA3">
      <w:pPr>
        <w:rPr>
          <w:lang w:val="en-US"/>
        </w:rPr>
      </w:pPr>
    </w:p>
    <w:p w14:paraId="2B4B27AB" w14:textId="7D3D83C3" w:rsidR="00023DA3" w:rsidRDefault="00023DA3">
      <w:pPr>
        <w:rPr>
          <w:lang w:val="en-US"/>
        </w:rPr>
      </w:pPr>
    </w:p>
    <w:p w14:paraId="3BF4DC55" w14:textId="3BB57289" w:rsidR="00023DA3" w:rsidRDefault="00023DA3">
      <w:pPr>
        <w:rPr>
          <w:lang w:val="en-US"/>
        </w:rPr>
      </w:pPr>
    </w:p>
    <w:p w14:paraId="3AF7BA73" w14:textId="4CB8AEF5" w:rsidR="00023DA3" w:rsidRDefault="00023DA3">
      <w:pPr>
        <w:rPr>
          <w:lang w:val="en-US"/>
        </w:rPr>
      </w:pPr>
    </w:p>
    <w:p w14:paraId="641CDD65" w14:textId="42665737" w:rsidR="00023DA3" w:rsidRDefault="00023DA3">
      <w:pPr>
        <w:rPr>
          <w:lang w:val="en-US"/>
        </w:rPr>
      </w:pPr>
    </w:p>
    <w:p w14:paraId="6B2CA58E" w14:textId="2AD82ADA" w:rsidR="00023DA3" w:rsidRDefault="00023DA3">
      <w:pPr>
        <w:rPr>
          <w:lang w:val="en-US"/>
        </w:rPr>
      </w:pPr>
    </w:p>
    <w:p w14:paraId="41F0C72F" w14:textId="4D1635AF" w:rsidR="00023DA3" w:rsidRDefault="00023DA3">
      <w:pPr>
        <w:rPr>
          <w:lang w:val="en-US"/>
        </w:rPr>
      </w:pPr>
    </w:p>
    <w:p w14:paraId="68164BB8" w14:textId="3A63C72F" w:rsidR="00023DA3" w:rsidRDefault="00023DA3">
      <w:pPr>
        <w:rPr>
          <w:lang w:val="en-US"/>
        </w:rPr>
      </w:pPr>
    </w:p>
    <w:p w14:paraId="20DD1AC9" w14:textId="5D595A26" w:rsidR="00023DA3" w:rsidRDefault="00023DA3">
      <w:pPr>
        <w:rPr>
          <w:lang w:val="en-US"/>
        </w:rPr>
      </w:pPr>
    </w:p>
    <w:p w14:paraId="47E4486F" w14:textId="1BBBA1FE" w:rsidR="00023DA3" w:rsidRDefault="00023DA3">
      <w:pPr>
        <w:rPr>
          <w:lang w:val="en-US"/>
        </w:rPr>
      </w:pPr>
    </w:p>
    <w:p w14:paraId="084254AF" w14:textId="73B77505" w:rsidR="00023DA3" w:rsidRDefault="00023DA3">
      <w:pPr>
        <w:rPr>
          <w:lang w:val="en-US"/>
        </w:rPr>
      </w:pPr>
    </w:p>
    <w:p w14:paraId="60112A8A" w14:textId="0D99D55D" w:rsidR="00023DA3" w:rsidRDefault="00023DA3">
      <w:pPr>
        <w:rPr>
          <w:lang w:val="en-US"/>
        </w:rPr>
      </w:pPr>
    </w:p>
    <w:p w14:paraId="619B1378" w14:textId="1546D5C3" w:rsidR="00023DA3" w:rsidRDefault="00023DA3">
      <w:pPr>
        <w:rPr>
          <w:lang w:val="en-US"/>
        </w:rPr>
      </w:pPr>
    </w:p>
    <w:p w14:paraId="59835448" w14:textId="1E454213" w:rsidR="00023DA3" w:rsidRDefault="00023DA3">
      <w:pPr>
        <w:rPr>
          <w:lang w:val="en-US"/>
        </w:rPr>
      </w:pPr>
    </w:p>
    <w:p w14:paraId="6204864D" w14:textId="62A1290A" w:rsidR="00023DA3" w:rsidRDefault="00023DA3">
      <w:pPr>
        <w:rPr>
          <w:lang w:val="en-US"/>
        </w:rPr>
      </w:pPr>
    </w:p>
    <w:p w14:paraId="5BB04224" w14:textId="38377571" w:rsidR="00023DA3" w:rsidRDefault="00023DA3">
      <w:pPr>
        <w:rPr>
          <w:lang w:val="en-US"/>
        </w:rPr>
      </w:pPr>
    </w:p>
    <w:p w14:paraId="42A139A1" w14:textId="77777777" w:rsidR="00023DA3" w:rsidRDefault="00023DA3">
      <w:pPr>
        <w:rPr>
          <w:lang w:val="en-US"/>
        </w:rPr>
      </w:pPr>
    </w:p>
    <w:p w14:paraId="06163386" w14:textId="1CC355E7" w:rsidR="00023DA3" w:rsidRDefault="00023DA3">
      <w:pPr>
        <w:rPr>
          <w:lang w:val="en-US"/>
        </w:rPr>
      </w:pPr>
    </w:p>
    <w:p w14:paraId="0CC33791" w14:textId="77777777" w:rsidR="00023DA3" w:rsidRPr="00023DA3" w:rsidRDefault="00023DA3">
      <w:pPr>
        <w:rPr>
          <w:lang w:val="en-US"/>
        </w:rPr>
      </w:pPr>
    </w:p>
    <w:sectPr w:rsidR="00023DA3" w:rsidRPr="00023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952D4"/>
    <w:multiLevelType w:val="hybridMultilevel"/>
    <w:tmpl w:val="7C323200"/>
    <w:lvl w:ilvl="0" w:tplc="2152A94C">
      <w:start w:val="1"/>
      <w:numFmt w:val="decimal"/>
      <w:lvlText w:val="%1."/>
      <w:lvlJc w:val="left"/>
      <w:pPr>
        <w:ind w:left="165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 w15:restartNumberingAfterBreak="0">
    <w:nsid w:val="650B1BAD"/>
    <w:multiLevelType w:val="hybridMultilevel"/>
    <w:tmpl w:val="B994D96C"/>
    <w:lvl w:ilvl="0" w:tplc="C408E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1B5D3D"/>
    <w:multiLevelType w:val="hybridMultilevel"/>
    <w:tmpl w:val="8158AF9A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2FE"/>
    <w:rsid w:val="00023DA3"/>
    <w:rsid w:val="009D52FE"/>
    <w:rsid w:val="00F2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7B64A"/>
  <w15:chartTrackingRefBased/>
  <w15:docId w15:val="{7A2A3203-CA10-4675-BE02-FE9C6044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2FE"/>
    <w:rPr>
      <w:rFonts w:ascii="Calibri" w:eastAsia="Calibri" w:hAnsi="Calibri" w:cs="Times New Roman"/>
      <w:kern w:val="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DP DOCUMENT SUBTITLE,Bullet Points,Liste Paragraf,Liststycke SKL,Normal bullet 2,Bullet list,Table of contents numbered,En tête 1,Foot note,Paragraphe de liste PBLH,Lapis Bulleted List,List Paragraph (numbered (a)),List Paragraph1,Dot pt"/>
    <w:basedOn w:val="Normal"/>
    <w:link w:val="ListParagraphChar"/>
    <w:uiPriority w:val="34"/>
    <w:qFormat/>
    <w:rsid w:val="009D52FE"/>
    <w:pPr>
      <w:spacing w:after="200" w:line="276" w:lineRule="auto"/>
      <w:ind w:left="720"/>
      <w:contextualSpacing/>
    </w:pPr>
    <w:rPr>
      <w:rFonts w:eastAsia="Times New Roman"/>
      <w:kern w:val="0"/>
      <w:lang w:val="en-US"/>
    </w:rPr>
  </w:style>
  <w:style w:type="character" w:customStyle="1" w:styleId="ListParagraphChar">
    <w:name w:val="List Paragraph Char"/>
    <w:aliases w:val="PDP DOCUMENT SUBTITLE Char,Bullet Points Char,Liste Paragraf Char,Liststycke SKL Char,Normal bullet 2 Char,Bullet list Char,Table of contents numbered Char,En tête 1 Char,Foot note Char,Paragraphe de liste PBLH Char,Dot pt Char"/>
    <w:link w:val="ListParagraph"/>
    <w:uiPriority w:val="34"/>
    <w:qFormat/>
    <w:rsid w:val="009D52FE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9D52F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52FE"/>
    <w:rPr>
      <w:rFonts w:ascii="Calibri" w:eastAsia="Calibri" w:hAnsi="Calibri" w:cs="Times New Roman"/>
      <w:kern w:val="2"/>
      <w:lang w:val="en-GB"/>
    </w:rPr>
  </w:style>
  <w:style w:type="character" w:styleId="Hyperlink">
    <w:name w:val="Hyperlink"/>
    <w:basedOn w:val="DefaultParagraphFont"/>
    <w:uiPriority w:val="99"/>
    <w:unhideWhenUsed/>
    <w:rsid w:val="009D52FE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23D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23DA3"/>
    <w:rPr>
      <w:rFonts w:ascii="Calibri" w:eastAsia="Calibri" w:hAnsi="Calibri" w:cs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2026-04-27T10:48:00Z</dcterms:created>
  <dcterms:modified xsi:type="dcterms:W3CDTF">2026-04-27T10:52:00Z</dcterms:modified>
</cp:coreProperties>
</file>